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B357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文澜学院</w:t>
      </w:r>
      <w:r>
        <w:rPr>
          <w:rFonts w:hint="default" w:ascii="Times New Roman" w:hAnsi="Times New Roman" w:cs="Times New Roman"/>
          <w:sz w:val="36"/>
          <w:szCs w:val="44"/>
        </w:rPr>
        <w:t>202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4-2025学</w:t>
      </w:r>
      <w:bookmarkStart w:id="0" w:name="_GoBack"/>
      <w:bookmarkEnd w:id="0"/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  <w:lang w:val="en-US" w:eastAsia="zh-CN"/>
        </w:rPr>
        <w:t>学生工作</w:t>
      </w:r>
      <w:r>
        <w:rPr>
          <w:rFonts w:hint="eastAsia"/>
          <w:sz w:val="36"/>
          <w:szCs w:val="44"/>
        </w:rPr>
        <w:t>“揭榜挂帅”项目</w:t>
      </w:r>
      <w:r>
        <w:rPr>
          <w:rFonts w:hint="eastAsia"/>
          <w:sz w:val="36"/>
          <w:szCs w:val="44"/>
          <w:lang w:val="en-US" w:eastAsia="zh-CN"/>
        </w:rPr>
        <w:t>申报指南</w:t>
      </w:r>
    </w:p>
    <w:p w14:paraId="0D728FAF">
      <w:pPr>
        <w:jc w:val="center"/>
        <w:rPr>
          <w:rFonts w:hint="eastAsia"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290"/>
      </w:tblGrid>
      <w:tr w14:paraId="2F1C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232" w:type="dxa"/>
          </w:tcPr>
          <w:p w14:paraId="014940D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项目主题</w:t>
            </w:r>
          </w:p>
        </w:tc>
        <w:tc>
          <w:tcPr>
            <w:tcW w:w="5290" w:type="dxa"/>
          </w:tcPr>
          <w:p w14:paraId="2182869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参考主题或活动方向</w:t>
            </w:r>
          </w:p>
        </w:tc>
      </w:tr>
      <w:tr w14:paraId="775A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32" w:type="dxa"/>
            <w:vAlign w:val="center"/>
          </w:tcPr>
          <w:p w14:paraId="0E177364">
            <w:pPr>
              <w:tabs>
                <w:tab w:val="left" w:pos="420"/>
              </w:tabs>
              <w:spacing w:before="120" w:beforeLines="50" w:after="120" w:afterLines="50"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“文澜有礼”德育建设</w:t>
            </w:r>
          </w:p>
        </w:tc>
        <w:tc>
          <w:tcPr>
            <w:tcW w:w="5290" w:type="dxa"/>
            <w:vAlign w:val="top"/>
          </w:tcPr>
          <w:p w14:paraId="15550832"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持续深入学习宣传贯彻党的二十届三中全会精神、全国教育大会精神和习近平新时代中国特色社会主义思想</w:t>
            </w:r>
          </w:p>
          <w:p w14:paraId="4E7D0C9A"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新生入学思政教育、毕业生廉洁教育</w:t>
            </w:r>
          </w:p>
          <w:p w14:paraId="0E596EF6"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加强网络思想政治教育</w:t>
            </w:r>
          </w:p>
          <w:p w14:paraId="238CB08F"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学礼仪规范，做时代新人</w:t>
            </w:r>
          </w:p>
          <w:p w14:paraId="7F21BBE0"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加强党团建设，做好思想引领</w:t>
            </w:r>
          </w:p>
        </w:tc>
      </w:tr>
      <w:tr w14:paraId="60DD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32" w:type="dxa"/>
            <w:vAlign w:val="center"/>
          </w:tcPr>
          <w:p w14:paraId="66816295">
            <w:pPr>
              <w:tabs>
                <w:tab w:val="left" w:pos="420"/>
              </w:tabs>
              <w:spacing w:before="120" w:beforeLines="50" w:after="120" w:afterLines="50"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“文采班澜”智育建设</w:t>
            </w:r>
          </w:p>
        </w:tc>
        <w:tc>
          <w:tcPr>
            <w:tcW w:w="5290" w:type="dxa"/>
            <w:vAlign w:val="top"/>
          </w:tcPr>
          <w:p w14:paraId="65A3A7B9"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班风学风建设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，争创优良学风班级</w:t>
            </w:r>
          </w:p>
          <w:p w14:paraId="49780053"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加强科研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团队建设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，夯实科教协同育人</w:t>
            </w:r>
          </w:p>
          <w:p w14:paraId="64776D43"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加强创新创业指导，提高学生专业素养</w:t>
            </w:r>
          </w:p>
          <w:p w14:paraId="02470AC7"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加强先进典型表彰，强化朋辈示范引领</w:t>
            </w:r>
          </w:p>
        </w:tc>
      </w:tr>
      <w:tr w14:paraId="32B0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32" w:type="dxa"/>
            <w:vAlign w:val="center"/>
          </w:tcPr>
          <w:p w14:paraId="462C9304">
            <w:pPr>
              <w:tabs>
                <w:tab w:val="left" w:pos="420"/>
              </w:tabs>
              <w:spacing w:before="120" w:beforeLines="50" w:after="120" w:afterLines="50"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“青出于澜”体育建设</w:t>
            </w:r>
          </w:p>
        </w:tc>
        <w:tc>
          <w:tcPr>
            <w:tcW w:w="5290" w:type="dxa"/>
            <w:vAlign w:val="top"/>
          </w:tcPr>
          <w:p w14:paraId="653F89DC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强化大学生体育锻炼，提高大学生体测成绩</w:t>
            </w:r>
          </w:p>
          <w:p w14:paraId="23A04EAD"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举办或参与各类体育比赛，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增强班级凝聚力</w:t>
            </w:r>
          </w:p>
        </w:tc>
      </w:tr>
      <w:tr w14:paraId="0766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32" w:type="dxa"/>
            <w:vAlign w:val="center"/>
          </w:tcPr>
          <w:p w14:paraId="13FFE445">
            <w:pPr>
              <w:tabs>
                <w:tab w:val="left" w:pos="420"/>
              </w:tabs>
              <w:spacing w:before="120" w:beforeLines="50" w:after="120" w:afterLines="50"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“臻美雅澜”美育建设</w:t>
            </w:r>
          </w:p>
        </w:tc>
        <w:tc>
          <w:tcPr>
            <w:tcW w:w="5290" w:type="dxa"/>
            <w:vAlign w:val="top"/>
          </w:tcPr>
          <w:p w14:paraId="251D9104"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组建大学生艺术团，组织学生参加学校文艺比赛</w:t>
            </w:r>
          </w:p>
          <w:p w14:paraId="7BCFB6E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2、以美育心，以心尚美，加强心理健康教育</w:t>
            </w:r>
          </w:p>
        </w:tc>
      </w:tr>
      <w:tr w14:paraId="7C2D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32" w:type="dxa"/>
            <w:vAlign w:val="center"/>
          </w:tcPr>
          <w:p w14:paraId="35DF2CC9">
            <w:pPr>
              <w:spacing w:line="36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“耕读兴澜”劳育建设</w:t>
            </w:r>
          </w:p>
        </w:tc>
        <w:tc>
          <w:tcPr>
            <w:tcW w:w="5290" w:type="dxa"/>
            <w:vAlign w:val="top"/>
          </w:tcPr>
          <w:p w14:paraId="7EFE3F66"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创建文明、安全寝室</w:t>
            </w:r>
          </w:p>
          <w:p w14:paraId="4627E067">
            <w:pPr>
              <w:numPr>
                <w:ilvl w:val="0"/>
                <w:numId w:val="5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深入组织开展社会实践</w:t>
            </w:r>
          </w:p>
          <w:p w14:paraId="6C0669EA">
            <w:pPr>
              <w:numPr>
                <w:ilvl w:val="0"/>
                <w:numId w:val="5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创建美丽校园</w:t>
            </w:r>
          </w:p>
          <w:p w14:paraId="379F988E">
            <w:pPr>
              <w:numPr>
                <w:ilvl w:val="0"/>
                <w:numId w:val="5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手工劳动工作坊</w:t>
            </w:r>
          </w:p>
        </w:tc>
      </w:tr>
    </w:tbl>
    <w:p w14:paraId="1F118E5D"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95422"/>
    <w:multiLevelType w:val="singleLevel"/>
    <w:tmpl w:val="B8A95422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abstractNum w:abstractNumId="1">
    <w:nsid w:val="013C8253"/>
    <w:multiLevelType w:val="singleLevel"/>
    <w:tmpl w:val="013C8253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abstractNum w:abstractNumId="2">
    <w:nsid w:val="16E5333A"/>
    <w:multiLevelType w:val="singleLevel"/>
    <w:tmpl w:val="16E5333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E1C6943"/>
    <w:multiLevelType w:val="singleLevel"/>
    <w:tmpl w:val="5E1C694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5E2E185"/>
    <w:multiLevelType w:val="singleLevel"/>
    <w:tmpl w:val="75E2E185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GU5MTRjZGQwYmUwZTQxY2IyZTNlNGEwYzAxYTMifQ=="/>
  </w:docVars>
  <w:rsids>
    <w:rsidRoot w:val="16381A08"/>
    <w:rsid w:val="16381A08"/>
    <w:rsid w:val="1F604D57"/>
    <w:rsid w:val="614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344</Characters>
  <Lines>0</Lines>
  <Paragraphs>0</Paragraphs>
  <TotalTime>5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2023-05-06T07:31:00Z</dcterms:created>
  <dc:creator>余力</dc:creator>
  <cp:lastModifiedBy>余力</cp:lastModifiedBy>
  <dcterms:modified xsi:type="dcterms:W3CDTF">2024-12-02T08:50:55Z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70D76933A1554BFCAB11081CAC782010_13</vt:lpwstr>
  </property>
</Properties>
</file>